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 xml:space="preserve">ы </w:t>
      </w:r>
      <w:r w:rsidR="00D2254A">
        <w:rPr>
          <w:rFonts w:ascii="Times New Roman" w:hAnsi="Times New Roman" w:cs="Times New Roman"/>
          <w:b/>
          <w:i/>
          <w:sz w:val="28"/>
          <w:szCs w:val="28"/>
        </w:rPr>
        <w:t>участия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954A4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  <w:r w:rsidR="00D2254A">
        <w:rPr>
          <w:rFonts w:ascii="Times New Roman" w:hAnsi="Times New Roman" w:cs="Times New Roman"/>
          <w:b/>
          <w:i/>
          <w:sz w:val="28"/>
          <w:szCs w:val="28"/>
        </w:rPr>
        <w:t xml:space="preserve">конкурсном </w:t>
      </w:r>
      <w:r w:rsidR="00D2254A" w:rsidRPr="00633E2A">
        <w:rPr>
          <w:rFonts w:ascii="Times New Roman" w:hAnsi="Times New Roman" w:cs="Times New Roman"/>
          <w:b/>
          <w:i/>
          <w:sz w:val="28"/>
          <w:szCs w:val="28"/>
        </w:rPr>
        <w:t>движении</w:t>
      </w:r>
    </w:p>
    <w:p w:rsidR="00C246C1" w:rsidRDefault="0032439E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52"/>
        <w:gridCol w:w="2466"/>
        <w:gridCol w:w="1418"/>
        <w:gridCol w:w="88"/>
        <w:gridCol w:w="2024"/>
        <w:gridCol w:w="1857"/>
        <w:gridCol w:w="83"/>
        <w:gridCol w:w="2643"/>
        <w:gridCol w:w="1912"/>
        <w:gridCol w:w="1535"/>
      </w:tblGrid>
      <w:tr w:rsidR="00B752DC" w:rsidTr="00D442B2">
        <w:tc>
          <w:tcPr>
            <w:tcW w:w="652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466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506" w:type="dxa"/>
            <w:gridSpan w:val="2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2024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1940" w:type="dxa"/>
            <w:gridSpan w:val="2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643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D442B2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912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535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D442B2" w:rsidTr="00BB3E8E">
        <w:tc>
          <w:tcPr>
            <w:tcW w:w="14678" w:type="dxa"/>
            <w:gridSpan w:val="10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D2254A" w:rsidTr="00D442B2">
        <w:tc>
          <w:tcPr>
            <w:tcW w:w="652" w:type="dxa"/>
          </w:tcPr>
          <w:p w:rsidR="00D2254A" w:rsidRDefault="00D73E2A" w:rsidP="00633E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6" w:type="dxa"/>
          </w:tcPr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Качалова</w:t>
            </w:r>
          </w:p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Алевтина</w:t>
            </w:r>
          </w:p>
        </w:tc>
        <w:tc>
          <w:tcPr>
            <w:tcW w:w="1506" w:type="dxa"/>
            <w:gridSpan w:val="2"/>
          </w:tcPr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2024" w:type="dxa"/>
          </w:tcPr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40" w:type="dxa"/>
            <w:gridSpan w:val="2"/>
          </w:tcPr>
          <w:p w:rsidR="00D2254A" w:rsidRDefault="00D2254A" w:rsidP="00BB3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D2254A" w:rsidRPr="00B000D9" w:rsidRDefault="00B000D9" w:rsidP="003243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 для детей и молодежи «Творчество и интеллект»- номинация «Исследовательские и научные работы» - конкурсная работа «Сюжетное рисование как один из видов деятельности младших школьников в развитии творческих художественных способностей»</w:t>
            </w:r>
          </w:p>
        </w:tc>
        <w:tc>
          <w:tcPr>
            <w:tcW w:w="1912" w:type="dxa"/>
          </w:tcPr>
          <w:p w:rsidR="00B000D9" w:rsidRDefault="00B000D9" w:rsidP="00B000D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2254A" w:rsidRDefault="00B000D9" w:rsidP="00B000D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D2254A" w:rsidRDefault="00B000D9" w:rsidP="00BB3E8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B000D9" w:rsidRDefault="00B000D9" w:rsidP="00BB3E8E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B000D9" w:rsidTr="00D442B2">
        <w:tc>
          <w:tcPr>
            <w:tcW w:w="652" w:type="dxa"/>
          </w:tcPr>
          <w:p w:rsidR="00B000D9" w:rsidRDefault="00D73E2A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6" w:type="dxa"/>
          </w:tcPr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Миндоля </w:t>
            </w:r>
          </w:p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506" w:type="dxa"/>
            <w:gridSpan w:val="2"/>
          </w:tcPr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2024" w:type="dxa"/>
          </w:tcPr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40" w:type="dxa"/>
            <w:gridSpan w:val="2"/>
          </w:tcPr>
          <w:p w:rsid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B000D9" w:rsidRPr="00B000D9" w:rsidRDefault="00B000D9" w:rsidP="00B000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B00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 для детей и молодежи «Нам нет преград»- номинация «Исследовательские и научные работы» - конкурсная работа «Особенности тревожности младших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школьников»</w:t>
            </w:r>
          </w:p>
        </w:tc>
        <w:tc>
          <w:tcPr>
            <w:tcW w:w="1912" w:type="dxa"/>
          </w:tcPr>
          <w:p w:rsidR="00B000D9" w:rsidRDefault="00B000D9" w:rsidP="00B000D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B000D9" w:rsidRDefault="00B000D9" w:rsidP="00B000D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B000D9" w:rsidRDefault="00B000D9" w:rsidP="00B000D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B000D9" w:rsidRDefault="00B000D9" w:rsidP="00B000D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Ладкина</w:t>
            </w:r>
            <w:proofErr w:type="spellEnd"/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Бодрова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«Веселая педагогика» («Теория воспитания»)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Мартынова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по педагогике «Кто хочет стать отличником?»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Чуклинова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молодежи «Поколение одаренных»- номинация Презентация - конкурсная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«Своя игра»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Шабалина </w:t>
            </w:r>
          </w:p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  <w:r w:rsidRPr="00894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«Педагогика и жизнь»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Стрепунина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Безопасность - конкурсная работа «Внеклассное мероприятие для учащихся 3 класса на тему «Правила дорожного движения»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Антрошкина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«Педагогический калейдоскоп»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Корзникова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Софья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 для детей и молодежи «Поколение одаренных»- номинация Презентация - конкурсная работа «Интерактивная игра по педагогике «Умники и умницы»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Волонтерское движение - конкурсная работа «Внеклассное мероприятие для учащихся 4 класса на тему «Добровольцы/ волонтеры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6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Патрушева Анастасия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по педагогике «Умники и умницы»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Тарасова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Светлана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Валентина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молодежи «Поколение одаренных»- номинация Презентация - конкурсная работа «Интерактивная игра» Педагогический калейдоскоп»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Виктория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молодежи «Поколение одаренных»- номинация </w:t>
            </w:r>
          </w:p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Проект, проектная деятельность - конкурсная работа «Образное представление информации по разделу «Дидактика»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Балдина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«Педагогический калейдоскоп»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Воронзбехер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молодежи «Поколение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одаренных»- номинация Презентация - конкурсная работа «Своя игра» по разделу «Теория воспитания»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«Педагогика и жизнь»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Горевая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«Своя игра ( к занятию по педагогике)»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Литвинцева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молодежи «Поколение одаренных»- номинация Презентация - конкурсная работа «Интерактивная игра по педагогике (Теория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воспитания)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Лядова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Кристина 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молодежи «Поколение одаренных»- номинация Презентация - конкурсная работа «Интерактивная игра «Знатоки педагогики» 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 «Педагогический калейдоскоп»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Елена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Презентация - конкурсная работа «Интерактивная игра» Педагогический калейдоскоп»»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игровой конкурс по естествознанию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P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C4">
              <w:rPr>
                <w:rFonts w:ascii="Times New Roman" w:hAnsi="Times New Roman" w:cs="Times New Roman"/>
                <w:sz w:val="24"/>
                <w:szCs w:val="24"/>
              </w:rPr>
              <w:t>Давыдова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58C4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6F57D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7E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для детей и молодежи «Надежды России» - номинация  «Исследовательские и научные работы»- конкурсная работа «Изобразительное искусство на службе Великой Отечественной войны в городе Соликамске»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7E2519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7E25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для детей и молодежи- номинация «Исследовательские и научные работы» - конкурсная работа «Романтизм и реализм в художественной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культуре Европы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Свирепова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Бодрова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Ш-26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3B7EF2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исследовательских работ и рефератов «Изучаем и исследуем» - номинация «Творцы истории»- название работы «Исследовательская работа «Кто такие «Коноваловские ребята?»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9503C5">
        <w:trPr>
          <w:trHeight w:val="434"/>
        </w:trPr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Давыдова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3C5"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, посвященный 75- летию снятию блокады города Ленинграда «И жизнью смерть была побеждена»- номинация –историческая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Лазько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Ш-17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03C5"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Мамутова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Татьяна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2024" w:type="dxa"/>
          </w:tcPr>
          <w:p w:rsidR="003458C4" w:rsidRPr="009503C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Олеся Григорьевна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43" w:type="dxa"/>
          </w:tcPr>
          <w:p w:rsidR="003458C4" w:rsidRPr="002E4C3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краевой конкурс  творческих проектов обучающихся профессиональных образовательных организаций Пермского края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DREAM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»- номинация « Лучший буклет на немецком языке»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Насонова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Ш-32</w:t>
            </w:r>
          </w:p>
        </w:tc>
        <w:tc>
          <w:tcPr>
            <w:tcW w:w="2024" w:type="dxa"/>
          </w:tcPr>
          <w:p w:rsidR="003458C4" w:rsidRPr="009503C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Олеся Григорьевна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43" w:type="dxa"/>
          </w:tcPr>
          <w:p w:rsidR="003458C4" w:rsidRPr="002E4C3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краевой конкурс  творческих проектов обучающихся профессиональных образовательных организаций Пермского края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DREAM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»- номинация « Лучшая презентация  на немецком языке»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BB3E8E">
        <w:tc>
          <w:tcPr>
            <w:tcW w:w="14678" w:type="dxa"/>
            <w:gridSpan w:val="10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44.02.01 Дошкольное образование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3458C4" w:rsidRPr="00FB02E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Лошкина</w:t>
            </w:r>
            <w:proofErr w:type="spellEnd"/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Фелькер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4D53FF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Муханова</w:t>
            </w:r>
            <w:proofErr w:type="spellEnd"/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506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6A569B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A5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 «Моя семья – это семь Я»- номинация «Семья рождается в любви»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Болдырева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, посвященный 75- летию снятию блокады города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Мазунина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Адзянова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, посвященный 75- летию снятию блокады города Ленинграда «И жизнью смерть была побеждена»-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Лошкина</w:t>
            </w:r>
            <w:proofErr w:type="spellEnd"/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Ксения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В-11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B56C6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, посвященный 75- летию снятию блокады города Ленинграда «И жизнью смерть была побеждена»- номинация –историческая викторина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Кузьминых </w:t>
            </w:r>
          </w:p>
          <w:p w:rsidR="003458C4" w:rsidRPr="00E32E03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Эдуардовна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FB02E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 конкурс исследовательских работ и рефератов – номинация «Мой Выбор»- название работы «Зависимость процесса прокрастинации от интернет- аддикции 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студентов педагогического колледжа»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Мазанова            Анастасия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FB02E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 конкурс исследовательских работ и рефератов – номинация «Мой Выбор»- название работы «Особенности организации подвижной игры с детьми младшего дошкольного возраста»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Луиза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В-21</w:t>
            </w:r>
          </w:p>
        </w:tc>
        <w:tc>
          <w:tcPr>
            <w:tcW w:w="2024" w:type="dxa"/>
          </w:tcPr>
          <w:p w:rsidR="003458C4" w:rsidRPr="009503C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Олеся Григорьевна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43" w:type="dxa"/>
          </w:tcPr>
          <w:p w:rsidR="003458C4" w:rsidRPr="002E4C3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краевой конкурс  творческих проектов обучающихся профессиональных образовательных организаций Пермского края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DREAM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»- номинация « Лучшая презентация на немецком языке»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Мырзина</w:t>
            </w:r>
            <w:proofErr w:type="spellEnd"/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2024" w:type="dxa"/>
          </w:tcPr>
          <w:p w:rsidR="003458C4" w:rsidRPr="009503C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Олеся Григорьевна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43" w:type="dxa"/>
          </w:tcPr>
          <w:p w:rsidR="003458C4" w:rsidRPr="002E4C3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краевой конкурс  творческих проектов обучающихся профессиональных образовательных организаций Пермского края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DREAM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номинация « Лучший буклет на немецком языке»</w:t>
            </w:r>
          </w:p>
        </w:tc>
        <w:tc>
          <w:tcPr>
            <w:tcW w:w="1912" w:type="dxa"/>
          </w:tcPr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Пересторонина Полина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В-22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 Екатерина Александровна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43" w:type="dxa"/>
          </w:tcPr>
          <w:p w:rsidR="003458C4" w:rsidRPr="002E4C3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краевой конкурс  творческих проектов обучающихся профессиональных образовательных организаций Пермского края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DREAM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»- номинация «Лучшая презентация на английском  языке»</w:t>
            </w:r>
          </w:p>
        </w:tc>
        <w:tc>
          <w:tcPr>
            <w:tcW w:w="1912" w:type="dxa"/>
          </w:tcPr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13143" w:type="dxa"/>
            <w:gridSpan w:val="9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54.02.01 Дизайн  (по отраслям)</w:t>
            </w:r>
          </w:p>
        </w:tc>
        <w:tc>
          <w:tcPr>
            <w:tcW w:w="1535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 «Талантливое поколение»- номинация «Исследовательские и научные  работы»- конкурсная работа «Иконопись Древней Руси»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Якушева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Галина </w:t>
            </w:r>
          </w:p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конкурс для детей и молодежи  «Творческий поиск»- номинация «Исследовательские и научные  работы»-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конкурсная работа «Разработка кейса для студентов колледжа на тему «Витражи готических соборов»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Фрллент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Социальный проект - конкурсная работа «Антиреклама наркомании и курения  «Выбор ( к уроку обществознания)»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3458C4" w:rsidRPr="000360A0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3243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конкурс для детей и молодежи «Поколение одаренных»- номинация Коллаж - конкурсная работа «Антиреклама «Скажи нет алкоголю( к уроку обществознания)»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Макаревич Анастасия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центр гражданских и молодежных инициатив « Идея» - всероссийский конкурс детского рисунка «Я рисую этот мир яркими красками» номинация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Свободная тема -название работы «Пасхальный натюрморт»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Феоктистова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 конкурс «Лучшая творческая работа»- декоративно – прикладное  творчество «Домовенок»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по информатике и ИКТ «Основы компьютерной грамотности»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Туляева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по информатике и ИКТ «Основы компьютерной грамотности»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Макаревич Анастасия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центр гражданских и молодежных инициатив « Идея» - всероссийский конкурс детского рисунка «Я рисую этот мир яркими красками» номинация «Краски, кисточка, бумага…» --название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«Рождественское окно»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Малютина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центр гражданских и молодежных инициатив « Идея» - всероссийский конкурс детского рисунка «Я рисую этот мир яркими красками» номинация свободная тема-название работы «Натюрморт с чайником и белой вазой»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Шапкина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Общероссийский конкурс «Лучшая творческая работа»- фоторабота «Два взгляда на мир»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Каячева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81723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«Светлая Пасха на землю сошла, вести благие с собой принесла!»- номинация «Пусть поёт пасхальный звон» (творческая) – название работы «С Пасхой»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Феоктистова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Заболотных Ольга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всероссийский</w:t>
            </w:r>
          </w:p>
        </w:tc>
        <w:tc>
          <w:tcPr>
            <w:tcW w:w="2643" w:type="dxa"/>
          </w:tcPr>
          <w:p w:rsidR="003458C4" w:rsidRPr="0081723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конкурс «Светлая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Пасха на землю сошла, вести благие с собой принесла!»- номинация «Пусть поёт пасхальный звон» (творческая) – название работы «Светлое пасхальное воскресенье»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Шапкина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7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– выставка фотографии «В объективе фантазии»- номинация «Пейзаж»- название работы «Дыхание зимы»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7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– выставка фотографии «В объективе фантазии»- номинация «Пейзаж»- название работы «Готика леса»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Туляева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Pr="00894A68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3458C4" w:rsidRPr="00D9560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752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– выставка фотографии «В объективе фантазии»- номинация «Пейзаж»- название работы «Последние лучи»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Анфилатова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643" w:type="dxa"/>
          </w:tcPr>
          <w:p w:rsidR="003458C4" w:rsidRPr="008E589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 конкурс – выставка изобразительного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творчества студентов памяти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Тумбасова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О.Д. Коровина- работа «Натюрморт с этюдником»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Казымова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643" w:type="dxa"/>
          </w:tcPr>
          <w:p w:rsidR="003458C4" w:rsidRPr="008E589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 конкурс – выставка изобразительного творчества студентов памяти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Тумбасова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О.Д. Коровина- работа «Рисунок головы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натюрщицы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Антипина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Вероника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643" w:type="dxa"/>
          </w:tcPr>
          <w:p w:rsidR="003458C4" w:rsidRPr="008E589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 конкурс – выставка изобразительного творчества студентов памяти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Тумбасова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О.Д. Коровина- работа «Портрет Яны»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Варвара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</w:t>
            </w:r>
          </w:p>
        </w:tc>
        <w:tc>
          <w:tcPr>
            <w:tcW w:w="2643" w:type="dxa"/>
          </w:tcPr>
          <w:p w:rsidR="003458C4" w:rsidRPr="008E589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8E58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 конкурс – выставка изобразительного творчества студентов памяти А.Н.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Тумбасова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О.Д. Коровина- работа «Натюрморт с чучелом птицы»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Анфилатова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2024" w:type="dxa"/>
          </w:tcPr>
          <w:p w:rsidR="003458C4" w:rsidRPr="009503C5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Меньшикова Олеся Григорьевна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</w:t>
            </w:r>
          </w:p>
        </w:tc>
        <w:tc>
          <w:tcPr>
            <w:tcW w:w="2643" w:type="dxa"/>
          </w:tcPr>
          <w:p w:rsidR="003458C4" w:rsidRPr="002E4C37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краевой конкурс  творческих проектов обучающихся профессиональных образовательных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Пермского края «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DREAM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2E4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»- номинация « Лучшая газета на немецком языке»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3458C4" w:rsidRPr="00B56C67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2019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Феоктистова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Заболотных Ольга Владимировна</w:t>
            </w: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 конкурс  социальной рекламы по профилактике  наркомании «Жизнь вне зависимости» - номинация «Плакат/баннер»-</w:t>
            </w: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BB3E8E">
        <w:tc>
          <w:tcPr>
            <w:tcW w:w="14678" w:type="dxa"/>
            <w:gridSpan w:val="10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3458C4" w:rsidTr="00DB1769">
        <w:tc>
          <w:tcPr>
            <w:tcW w:w="652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466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12" w:type="dxa"/>
            <w:gridSpan w:val="2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57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726" w:type="dxa"/>
            <w:gridSpan w:val="2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2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535" w:type="dxa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3458C4" w:rsidTr="00BB3E8E">
        <w:tc>
          <w:tcPr>
            <w:tcW w:w="14678" w:type="dxa"/>
            <w:gridSpan w:val="10"/>
          </w:tcPr>
          <w:p w:rsidR="003458C4" w:rsidRPr="00894A68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3458C4" w:rsidTr="00D442B2">
        <w:tc>
          <w:tcPr>
            <w:tcW w:w="652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6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Нассонова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СД-36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Светлана Игоревна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0" w:type="dxa"/>
            <w:gridSpan w:val="2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3" w:type="dxa"/>
          </w:tcPr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конкурс исследовательских работ и рефератов «Изучаем и исследуем»0- номинация «Мой выбор»- название работы –исследовательская работа «Анализ качественного и количественного состава препаратов амоксициллина разных производителей»</w:t>
            </w:r>
          </w:p>
          <w:p w:rsidR="003458C4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458C4" w:rsidRPr="00C75386" w:rsidRDefault="003458C4" w:rsidP="003458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3458C4" w:rsidRPr="00D92120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1535" w:type="dxa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3458C4" w:rsidTr="004901BA">
        <w:tc>
          <w:tcPr>
            <w:tcW w:w="14678" w:type="dxa"/>
            <w:gridSpan w:val="10"/>
          </w:tcPr>
          <w:p w:rsidR="003458C4" w:rsidRDefault="003458C4" w:rsidP="003458C4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39</w:t>
            </w: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.02.01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Социальная работа</w:t>
            </w:r>
          </w:p>
        </w:tc>
      </w:tr>
      <w:tr w:rsidR="00D33FA9" w:rsidTr="00D442B2">
        <w:tc>
          <w:tcPr>
            <w:tcW w:w="652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506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2024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Иваницких Ольга Николаевна</w:t>
            </w:r>
          </w:p>
        </w:tc>
        <w:tc>
          <w:tcPr>
            <w:tcW w:w="1940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</w:t>
            </w:r>
          </w:p>
        </w:tc>
        <w:tc>
          <w:tcPr>
            <w:tcW w:w="2643" w:type="dxa"/>
          </w:tcPr>
          <w:p w:rsidR="00D33FA9" w:rsidRPr="004D53FF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игровой конкурс по естествознанию «Человек и природа»</w:t>
            </w:r>
          </w:p>
        </w:tc>
        <w:tc>
          <w:tcPr>
            <w:tcW w:w="1912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33FA9" w:rsidTr="00D442B2">
        <w:tc>
          <w:tcPr>
            <w:tcW w:w="652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6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Симонова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Полина</w:t>
            </w:r>
          </w:p>
        </w:tc>
        <w:tc>
          <w:tcPr>
            <w:tcW w:w="1506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С-13</w:t>
            </w:r>
          </w:p>
        </w:tc>
        <w:tc>
          <w:tcPr>
            <w:tcW w:w="2024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Глазырина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Валерьевна</w:t>
            </w:r>
          </w:p>
        </w:tc>
        <w:tc>
          <w:tcPr>
            <w:tcW w:w="1940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</w:p>
        </w:tc>
        <w:tc>
          <w:tcPr>
            <w:tcW w:w="2643" w:type="dxa"/>
          </w:tcPr>
          <w:p w:rsidR="00D33FA9" w:rsidRPr="00FB02E6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 конкурс исследовательских работ и рефератов – номинация «Мой Выбор»- название работы «Разработка тестов по информатике в программе</w:t>
            </w:r>
            <w:r w:rsidRPr="009D1F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12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535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33FA9" w:rsidTr="009C28E9">
        <w:tc>
          <w:tcPr>
            <w:tcW w:w="14678" w:type="dxa"/>
            <w:gridSpan w:val="10"/>
          </w:tcPr>
          <w:p w:rsidR="00D33FA9" w:rsidRPr="00DB176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43.02.10  Туризм</w:t>
            </w:r>
          </w:p>
        </w:tc>
      </w:tr>
      <w:tr w:rsidR="00D33FA9" w:rsidTr="00D442B2">
        <w:tc>
          <w:tcPr>
            <w:tcW w:w="652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66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Гилева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</w:t>
            </w:r>
          </w:p>
        </w:tc>
        <w:tc>
          <w:tcPr>
            <w:tcW w:w="1506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2024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 Екатерина Александровна</w:t>
            </w:r>
          </w:p>
        </w:tc>
        <w:tc>
          <w:tcPr>
            <w:tcW w:w="1940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</w:p>
        </w:tc>
        <w:tc>
          <w:tcPr>
            <w:tcW w:w="2643" w:type="dxa"/>
          </w:tcPr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страноведению англоязычных стран </w:t>
            </w: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[inough»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для обучающихся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образовательных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организаций города Соликамска</w:t>
            </w:r>
          </w:p>
        </w:tc>
        <w:tc>
          <w:tcPr>
            <w:tcW w:w="1912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35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D33FA9" w:rsidTr="00D442B2">
        <w:tc>
          <w:tcPr>
            <w:tcW w:w="652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66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Анастасия</w:t>
            </w:r>
          </w:p>
        </w:tc>
        <w:tc>
          <w:tcPr>
            <w:tcW w:w="1506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2024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 Екатерина Александровна</w:t>
            </w:r>
          </w:p>
        </w:tc>
        <w:tc>
          <w:tcPr>
            <w:tcW w:w="1940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</w:p>
        </w:tc>
        <w:tc>
          <w:tcPr>
            <w:tcW w:w="2643" w:type="dxa"/>
          </w:tcPr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страноведению англоязычных стран </w:t>
            </w: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[inough»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для обучающихся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</w:t>
            </w:r>
            <w:r w:rsidRPr="00DB17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образовательных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организаций города Соликамска</w:t>
            </w:r>
          </w:p>
        </w:tc>
        <w:tc>
          <w:tcPr>
            <w:tcW w:w="1912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</w:tc>
        <w:tc>
          <w:tcPr>
            <w:tcW w:w="1535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D33FA9" w:rsidTr="00D442B2">
        <w:tc>
          <w:tcPr>
            <w:tcW w:w="652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66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Максимцова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Алена</w:t>
            </w:r>
          </w:p>
        </w:tc>
        <w:tc>
          <w:tcPr>
            <w:tcW w:w="1506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2024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 Екатерина Александровна</w:t>
            </w:r>
          </w:p>
        </w:tc>
        <w:tc>
          <w:tcPr>
            <w:tcW w:w="1940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</w:p>
        </w:tc>
        <w:tc>
          <w:tcPr>
            <w:tcW w:w="2643" w:type="dxa"/>
          </w:tcPr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страноведению англоязычных стран </w:t>
            </w: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[inough»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для обучающихся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образовательных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организаций города Соликамска</w:t>
            </w:r>
          </w:p>
        </w:tc>
        <w:tc>
          <w:tcPr>
            <w:tcW w:w="1912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35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D33FA9" w:rsidTr="00D442B2">
        <w:tc>
          <w:tcPr>
            <w:tcW w:w="652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66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Михалева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506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Т-39</w:t>
            </w:r>
          </w:p>
        </w:tc>
        <w:tc>
          <w:tcPr>
            <w:tcW w:w="2024" w:type="dxa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Кочерова Екатерина Александровна</w:t>
            </w:r>
          </w:p>
        </w:tc>
        <w:tc>
          <w:tcPr>
            <w:tcW w:w="1940" w:type="dxa"/>
            <w:gridSpan w:val="2"/>
          </w:tcPr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</w:p>
        </w:tc>
        <w:tc>
          <w:tcPr>
            <w:tcW w:w="2643" w:type="dxa"/>
          </w:tcPr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 по страноведению англоязычных стран </w:t>
            </w: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World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Not</w:t>
            </w:r>
            <w:proofErr w:type="spellEnd"/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 [inough»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для обучающихся </w:t>
            </w:r>
          </w:p>
          <w:p w:rsidR="00D33FA9" w:rsidRPr="00DB176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образовательных </w:t>
            </w:r>
          </w:p>
          <w:p w:rsidR="00D33FA9" w:rsidRDefault="00D33FA9" w:rsidP="00D33F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769">
              <w:rPr>
                <w:rFonts w:ascii="Times New Roman" w:hAnsi="Times New Roman" w:cs="Times New Roman"/>
                <w:sz w:val="24"/>
                <w:szCs w:val="24"/>
              </w:rPr>
              <w:t>организаций города Соликамска</w:t>
            </w:r>
          </w:p>
        </w:tc>
        <w:tc>
          <w:tcPr>
            <w:tcW w:w="1912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</w:tc>
        <w:tc>
          <w:tcPr>
            <w:tcW w:w="1535" w:type="dxa"/>
          </w:tcPr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D33FA9" w:rsidRDefault="00D33FA9" w:rsidP="00D33FA9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360A0"/>
    <w:rsid w:val="00070E52"/>
    <w:rsid w:val="000840F5"/>
    <w:rsid w:val="000B15D4"/>
    <w:rsid w:val="000B1F89"/>
    <w:rsid w:val="000B6FD7"/>
    <w:rsid w:val="000C5780"/>
    <w:rsid w:val="0011121C"/>
    <w:rsid w:val="0014135E"/>
    <w:rsid w:val="00150874"/>
    <w:rsid w:val="001671FB"/>
    <w:rsid w:val="001D182E"/>
    <w:rsid w:val="001F24D6"/>
    <w:rsid w:val="00213565"/>
    <w:rsid w:val="00230E5C"/>
    <w:rsid w:val="00235255"/>
    <w:rsid w:val="002360A4"/>
    <w:rsid w:val="00245AF3"/>
    <w:rsid w:val="002708BC"/>
    <w:rsid w:val="00280A19"/>
    <w:rsid w:val="002E4C37"/>
    <w:rsid w:val="00306947"/>
    <w:rsid w:val="0032439E"/>
    <w:rsid w:val="003248F2"/>
    <w:rsid w:val="003458C4"/>
    <w:rsid w:val="00376114"/>
    <w:rsid w:val="003B04E9"/>
    <w:rsid w:val="003B7EF2"/>
    <w:rsid w:val="003F2D47"/>
    <w:rsid w:val="00400E72"/>
    <w:rsid w:val="004219FF"/>
    <w:rsid w:val="00487BB6"/>
    <w:rsid w:val="0049368B"/>
    <w:rsid w:val="00493768"/>
    <w:rsid w:val="00497652"/>
    <w:rsid w:val="00497712"/>
    <w:rsid w:val="004D53FF"/>
    <w:rsid w:val="004F3E2A"/>
    <w:rsid w:val="004F6874"/>
    <w:rsid w:val="00510D0F"/>
    <w:rsid w:val="00511652"/>
    <w:rsid w:val="00523C14"/>
    <w:rsid w:val="005554BF"/>
    <w:rsid w:val="005A40D0"/>
    <w:rsid w:val="005E14F6"/>
    <w:rsid w:val="00600F86"/>
    <w:rsid w:val="00633E2A"/>
    <w:rsid w:val="006438DF"/>
    <w:rsid w:val="00645B72"/>
    <w:rsid w:val="00686A1C"/>
    <w:rsid w:val="00686B7B"/>
    <w:rsid w:val="006A1C17"/>
    <w:rsid w:val="006A569B"/>
    <w:rsid w:val="006C29A7"/>
    <w:rsid w:val="006C510D"/>
    <w:rsid w:val="006E69E1"/>
    <w:rsid w:val="006F047E"/>
    <w:rsid w:val="006F57D8"/>
    <w:rsid w:val="006F73CD"/>
    <w:rsid w:val="00716F34"/>
    <w:rsid w:val="00721E95"/>
    <w:rsid w:val="007600B9"/>
    <w:rsid w:val="00770E24"/>
    <w:rsid w:val="007964A2"/>
    <w:rsid w:val="007C7D73"/>
    <w:rsid w:val="007D243C"/>
    <w:rsid w:val="007D5B8D"/>
    <w:rsid w:val="007E0A8F"/>
    <w:rsid w:val="007E2519"/>
    <w:rsid w:val="008011A8"/>
    <w:rsid w:val="0080712C"/>
    <w:rsid w:val="00817235"/>
    <w:rsid w:val="00894A68"/>
    <w:rsid w:val="008A5708"/>
    <w:rsid w:val="008E41C8"/>
    <w:rsid w:val="008E5894"/>
    <w:rsid w:val="00911C40"/>
    <w:rsid w:val="00940183"/>
    <w:rsid w:val="009503C5"/>
    <w:rsid w:val="00954A4E"/>
    <w:rsid w:val="009627F3"/>
    <w:rsid w:val="0097167D"/>
    <w:rsid w:val="009D1F8F"/>
    <w:rsid w:val="009D65C1"/>
    <w:rsid w:val="009E04DC"/>
    <w:rsid w:val="009E2AA4"/>
    <w:rsid w:val="00A210E0"/>
    <w:rsid w:val="00A60878"/>
    <w:rsid w:val="00A900A7"/>
    <w:rsid w:val="00AD01E5"/>
    <w:rsid w:val="00AE72B6"/>
    <w:rsid w:val="00B000D9"/>
    <w:rsid w:val="00B12129"/>
    <w:rsid w:val="00B15624"/>
    <w:rsid w:val="00B450E9"/>
    <w:rsid w:val="00B52FCA"/>
    <w:rsid w:val="00B56C67"/>
    <w:rsid w:val="00B62B0A"/>
    <w:rsid w:val="00B752DC"/>
    <w:rsid w:val="00B85039"/>
    <w:rsid w:val="00BB3E8E"/>
    <w:rsid w:val="00C246C1"/>
    <w:rsid w:val="00C46EF3"/>
    <w:rsid w:val="00C47249"/>
    <w:rsid w:val="00C6525D"/>
    <w:rsid w:val="00C75386"/>
    <w:rsid w:val="00CD7AA3"/>
    <w:rsid w:val="00D2254A"/>
    <w:rsid w:val="00D25214"/>
    <w:rsid w:val="00D33FA9"/>
    <w:rsid w:val="00D442B2"/>
    <w:rsid w:val="00D657C2"/>
    <w:rsid w:val="00D66954"/>
    <w:rsid w:val="00D704B8"/>
    <w:rsid w:val="00D73E2A"/>
    <w:rsid w:val="00D92120"/>
    <w:rsid w:val="00D95606"/>
    <w:rsid w:val="00DB1769"/>
    <w:rsid w:val="00DE6079"/>
    <w:rsid w:val="00DE61A7"/>
    <w:rsid w:val="00DF6B01"/>
    <w:rsid w:val="00E32E03"/>
    <w:rsid w:val="00E40F04"/>
    <w:rsid w:val="00E5459E"/>
    <w:rsid w:val="00E548CC"/>
    <w:rsid w:val="00E748E9"/>
    <w:rsid w:val="00EB186D"/>
    <w:rsid w:val="00EB6441"/>
    <w:rsid w:val="00ED6CA5"/>
    <w:rsid w:val="00EF6839"/>
    <w:rsid w:val="00F02E5B"/>
    <w:rsid w:val="00F33F53"/>
    <w:rsid w:val="00F3612A"/>
    <w:rsid w:val="00F54716"/>
    <w:rsid w:val="00F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B746B"/>
  <w15:docId w15:val="{B88E3D81-5572-47A2-AF13-312C18237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6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23</Pages>
  <Words>3025</Words>
  <Characters>17247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117</cp:revision>
  <cp:lastPrinted>2017-10-02T07:07:00Z</cp:lastPrinted>
  <dcterms:created xsi:type="dcterms:W3CDTF">2017-06-20T10:25:00Z</dcterms:created>
  <dcterms:modified xsi:type="dcterms:W3CDTF">2019-09-13T08:46:00Z</dcterms:modified>
</cp:coreProperties>
</file>